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B078F3" w:rsidRPr="007E3D4F" w:rsidP="007E3D4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E3D4F">
        <w:rPr>
          <w:rFonts w:ascii="Times New Roman" w:hAnsi="Times New Roman" w:cs="Times New Roman"/>
          <w:sz w:val="24"/>
          <w:szCs w:val="24"/>
        </w:rPr>
        <w:t>Name</w:t>
      </w:r>
    </w:p>
    <w:p w:rsidR="00B078F3" w:rsidRPr="007E3D4F" w:rsidP="007E3D4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E3D4F">
        <w:rPr>
          <w:rFonts w:ascii="Times New Roman" w:hAnsi="Times New Roman" w:cs="Times New Roman"/>
          <w:sz w:val="24"/>
          <w:szCs w:val="24"/>
        </w:rPr>
        <w:t xml:space="preserve">Institution </w:t>
      </w:r>
    </w:p>
    <w:p w:rsidR="00B078F3" w:rsidRPr="007E3D4F" w:rsidP="007E3D4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E3D4F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B078F3" w:rsidRPr="007E3D4F" w:rsidP="007E3D4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E3D4F">
        <w:rPr>
          <w:rFonts w:ascii="Times New Roman" w:hAnsi="Times New Roman" w:cs="Times New Roman"/>
          <w:sz w:val="24"/>
          <w:szCs w:val="24"/>
        </w:rPr>
        <w:t xml:space="preserve">Instructor </w:t>
      </w:r>
    </w:p>
    <w:p w:rsidR="00B078F3" w:rsidRPr="007E3D4F" w:rsidP="007E3D4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E3D4F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7B5C96" w:rsidRPr="007E3D4F" w:rsidP="007B5C96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 1</w:t>
      </w:r>
    </w:p>
    <w:p w:rsidR="00B371CB" w:rsidRPr="007E3D4F" w:rsidP="007E3D4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E3D4F">
        <w:rPr>
          <w:rFonts w:ascii="Times New Roman" w:hAnsi="Times New Roman" w:cs="Times New Roman"/>
          <w:sz w:val="24"/>
          <w:szCs w:val="24"/>
        </w:rPr>
        <w:t xml:space="preserve">The ecosystem perspective refers to </w:t>
      </w:r>
      <w:r w:rsidRPr="007E3D4F" w:rsidR="005F6E0E">
        <w:rPr>
          <w:rFonts w:ascii="Times New Roman" w:hAnsi="Times New Roman" w:cs="Times New Roman"/>
          <w:sz w:val="24"/>
          <w:szCs w:val="24"/>
        </w:rPr>
        <w:t xml:space="preserve">the dynamic interaction of an individual with the environment while </w:t>
      </w:r>
      <w:r w:rsidRPr="007E3D4F" w:rsidR="003F1C73">
        <w:rPr>
          <w:rFonts w:ascii="Times New Roman" w:hAnsi="Times New Roman" w:cs="Times New Roman"/>
          <w:sz w:val="24"/>
          <w:szCs w:val="24"/>
        </w:rPr>
        <w:t xml:space="preserve">emphasizing an individual's active participation in the environment dwell in. </w:t>
      </w:r>
      <w:r w:rsidRPr="007E3D4F" w:rsidR="008F6718">
        <w:rPr>
          <w:rFonts w:ascii="Times New Roman" w:hAnsi="Times New Roman" w:cs="Times New Roman"/>
          <w:sz w:val="24"/>
          <w:szCs w:val="24"/>
        </w:rPr>
        <w:t xml:space="preserve">The first level is the individual level. It </w:t>
      </w:r>
      <w:r w:rsidRPr="007E3D4F" w:rsidR="008F21F0">
        <w:rPr>
          <w:rFonts w:ascii="Times New Roman" w:hAnsi="Times New Roman" w:cs="Times New Roman"/>
          <w:sz w:val="24"/>
          <w:szCs w:val="24"/>
        </w:rPr>
        <w:t>entails</w:t>
      </w:r>
      <w:r w:rsidRPr="007E3D4F" w:rsidR="008F6718">
        <w:rPr>
          <w:rFonts w:ascii="Times New Roman" w:hAnsi="Times New Roman" w:cs="Times New Roman"/>
          <w:sz w:val="24"/>
          <w:szCs w:val="24"/>
        </w:rPr>
        <w:t xml:space="preserve"> personal values beliefs as well as skills and knowledge which can be easily </w:t>
      </w:r>
      <w:r w:rsidRPr="007E3D4F" w:rsidR="008F21F0">
        <w:rPr>
          <w:rFonts w:ascii="Times New Roman" w:hAnsi="Times New Roman" w:cs="Times New Roman"/>
          <w:sz w:val="24"/>
          <w:szCs w:val="24"/>
        </w:rPr>
        <w:t xml:space="preserve">be changed </w:t>
      </w:r>
      <w:r w:rsidRPr="007E3D4F" w:rsidR="00D0466F">
        <w:rPr>
          <w:rFonts w:ascii="Times New Roman" w:hAnsi="Times New Roman" w:cs="Times New Roman"/>
          <w:sz w:val="24"/>
          <w:szCs w:val="24"/>
        </w:rPr>
        <w:t xml:space="preserve">to meet personal needs. The interpersonal level is the second level associated with the relationships one keeps with others. One </w:t>
      </w:r>
      <w:r w:rsidRPr="007E3D4F" w:rsidR="005B6F28">
        <w:rPr>
          <w:rFonts w:ascii="Times New Roman" w:hAnsi="Times New Roman" w:cs="Times New Roman"/>
          <w:sz w:val="24"/>
          <w:szCs w:val="24"/>
        </w:rPr>
        <w:t xml:space="preserve">can choose </w:t>
      </w:r>
      <w:r w:rsidRPr="007E3D4F" w:rsidR="00DD71D4">
        <w:rPr>
          <w:rFonts w:ascii="Times New Roman" w:hAnsi="Times New Roman" w:cs="Times New Roman"/>
          <w:sz w:val="24"/>
          <w:szCs w:val="24"/>
        </w:rPr>
        <w:t xml:space="preserve">to maintain </w:t>
      </w:r>
      <w:r w:rsidRPr="007E3D4F" w:rsidR="00B325CA">
        <w:rPr>
          <w:rFonts w:ascii="Times New Roman" w:hAnsi="Times New Roman" w:cs="Times New Roman"/>
          <w:sz w:val="24"/>
          <w:szCs w:val="24"/>
        </w:rPr>
        <w:t>interpersonal</w:t>
      </w:r>
      <w:r w:rsidRPr="007E3D4F" w:rsidR="00DD71D4">
        <w:rPr>
          <w:rFonts w:ascii="Times New Roman" w:hAnsi="Times New Roman" w:cs="Times New Roman"/>
          <w:sz w:val="24"/>
          <w:szCs w:val="24"/>
        </w:rPr>
        <w:t xml:space="preserve"> relationships which are only productive. </w:t>
      </w:r>
      <w:r w:rsidRPr="007E3D4F" w:rsidR="00782DF6">
        <w:rPr>
          <w:rFonts w:ascii="Times New Roman" w:hAnsi="Times New Roman" w:cs="Times New Roman"/>
          <w:sz w:val="24"/>
          <w:szCs w:val="24"/>
        </w:rPr>
        <w:t xml:space="preserve">The organizational level is the third level of the ecosystem perspective. It includes organized and managed institutions such as schools and governments. There are sanctions at the organizational level which </w:t>
      </w:r>
      <w:r w:rsidRPr="007E3D4F" w:rsidR="00F90AFD">
        <w:rPr>
          <w:rFonts w:ascii="Times New Roman" w:hAnsi="Times New Roman" w:cs="Times New Roman"/>
          <w:sz w:val="24"/>
          <w:szCs w:val="24"/>
        </w:rPr>
        <w:t xml:space="preserve">govern </w:t>
      </w:r>
      <w:r w:rsidRPr="007E3D4F" w:rsidR="003F49C0">
        <w:rPr>
          <w:rFonts w:ascii="Times New Roman" w:hAnsi="Times New Roman" w:cs="Times New Roman"/>
          <w:sz w:val="24"/>
          <w:szCs w:val="24"/>
        </w:rPr>
        <w:t>individual interactions with punishments or rewards expected for each</w:t>
      </w:r>
      <w:r w:rsidRPr="007E3D4F" w:rsidR="009D5736">
        <w:rPr>
          <w:rFonts w:ascii="Times New Roman" w:hAnsi="Times New Roman" w:cs="Times New Roman"/>
          <w:sz w:val="24"/>
          <w:szCs w:val="24"/>
        </w:rPr>
        <w:t xml:space="preserve"> (</w:t>
      </w:r>
      <w:r w:rsidRPr="007E3D4F" w:rsidR="009D57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Wu, &amp; Chen, </w:t>
      </w:r>
      <w:r w:rsidRPr="007E3D4F" w:rsidR="009D5736">
        <w:rPr>
          <w:rFonts w:ascii="Times New Roman" w:hAnsi="Times New Roman" w:cs="Times New Roman"/>
          <w:sz w:val="24"/>
          <w:szCs w:val="24"/>
          <w:shd w:val="clear" w:color="auto" w:fill="FFFFFF"/>
        </w:rPr>
        <w:t>2020</w:t>
      </w:r>
      <w:r w:rsidRPr="007E3D4F" w:rsidR="009D5736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r w:rsidRPr="007E3D4F" w:rsidR="003F49C0">
        <w:rPr>
          <w:rFonts w:ascii="Times New Roman" w:hAnsi="Times New Roman" w:cs="Times New Roman"/>
          <w:sz w:val="24"/>
          <w:szCs w:val="24"/>
        </w:rPr>
        <w:t xml:space="preserve"> The</w:t>
      </w:r>
      <w:r w:rsidRPr="007E3D4F" w:rsidR="003F49C0">
        <w:rPr>
          <w:rFonts w:ascii="Times New Roman" w:hAnsi="Times New Roman" w:cs="Times New Roman"/>
          <w:sz w:val="24"/>
          <w:szCs w:val="24"/>
        </w:rPr>
        <w:t xml:space="preserve"> community-level includes relationships between different institutions networks and associations. The community-level determines the acceptable way of doing things while influencing beliefs and </w:t>
      </w:r>
      <w:r w:rsidRPr="007E3D4F" w:rsidR="00790878">
        <w:rPr>
          <w:rFonts w:ascii="Times New Roman" w:hAnsi="Times New Roman" w:cs="Times New Roman"/>
          <w:sz w:val="24"/>
          <w:szCs w:val="24"/>
        </w:rPr>
        <w:t>values</w:t>
      </w:r>
      <w:r w:rsidRPr="007E3D4F" w:rsidR="003F49C0">
        <w:rPr>
          <w:rFonts w:ascii="Times New Roman" w:hAnsi="Times New Roman" w:cs="Times New Roman"/>
          <w:sz w:val="24"/>
          <w:szCs w:val="24"/>
        </w:rPr>
        <w:t xml:space="preserve"> in an individual. </w:t>
      </w:r>
      <w:r w:rsidRPr="007E3D4F" w:rsidR="00D07325">
        <w:rPr>
          <w:rFonts w:ascii="Times New Roman" w:hAnsi="Times New Roman" w:cs="Times New Roman"/>
          <w:sz w:val="24"/>
          <w:szCs w:val="24"/>
        </w:rPr>
        <w:t xml:space="preserve">Understanding the different developmental categories is important </w:t>
      </w:r>
      <w:r w:rsidRPr="007E3D4F" w:rsidR="00030B3B">
        <w:rPr>
          <w:rFonts w:ascii="Times New Roman" w:hAnsi="Times New Roman" w:cs="Times New Roman"/>
          <w:sz w:val="24"/>
          <w:szCs w:val="24"/>
        </w:rPr>
        <w:t xml:space="preserve">for human service professionals as it helps in the selection of the most suitable assessment to the given category. </w:t>
      </w:r>
      <w:r w:rsidRPr="007E3D4F" w:rsidR="008E6A1B">
        <w:rPr>
          <w:rFonts w:ascii="Times New Roman" w:hAnsi="Times New Roman" w:cs="Times New Roman"/>
          <w:sz w:val="24"/>
          <w:szCs w:val="24"/>
        </w:rPr>
        <w:t xml:space="preserve">Risk and protective factors influence the outcome in an individual’s life. Risk factors such as </w:t>
      </w:r>
      <w:r w:rsidRPr="007E3D4F" w:rsidR="00EC21FF">
        <w:rPr>
          <w:rFonts w:ascii="Times New Roman" w:hAnsi="Times New Roman" w:cs="Times New Roman"/>
          <w:sz w:val="24"/>
          <w:szCs w:val="24"/>
        </w:rPr>
        <w:t xml:space="preserve">child neglect or </w:t>
      </w:r>
      <w:r w:rsidRPr="007E3D4F" w:rsidR="00275293">
        <w:rPr>
          <w:rFonts w:ascii="Times New Roman" w:hAnsi="Times New Roman" w:cs="Times New Roman"/>
          <w:sz w:val="24"/>
          <w:szCs w:val="24"/>
        </w:rPr>
        <w:t xml:space="preserve">family dysfunction can influence mental disorders or substance abuse. </w:t>
      </w:r>
    </w:p>
    <w:p w:rsidR="00D07C41" w:rsidRPr="007E3D4F" w:rsidP="007E3D4F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7E3D4F">
        <w:rPr>
          <w:rFonts w:ascii="Times New Roman" w:hAnsi="Times New Roman" w:cs="Times New Roman"/>
          <w:b/>
          <w:sz w:val="24"/>
          <w:szCs w:val="24"/>
        </w:rPr>
        <w:t>Part 2</w:t>
      </w:r>
    </w:p>
    <w:p w:rsidR="00D07C41" w:rsidRPr="007E3D4F" w:rsidP="007E3D4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E3D4F">
        <w:rPr>
          <w:rFonts w:ascii="Times New Roman" w:hAnsi="Times New Roman" w:cs="Times New Roman"/>
          <w:sz w:val="24"/>
          <w:szCs w:val="24"/>
        </w:rPr>
        <w:t>An example of respons</w:t>
      </w:r>
      <w:r w:rsidRPr="007E3D4F" w:rsidR="00DA6767">
        <w:rPr>
          <w:rFonts w:ascii="Times New Roman" w:hAnsi="Times New Roman" w:cs="Times New Roman"/>
          <w:sz w:val="24"/>
          <w:szCs w:val="24"/>
        </w:rPr>
        <w:t xml:space="preserve">ive caregiving is where an individual caregiver observes the cues from a toddler and responds to them accordingly. An example is when a toddler points and a cup and the </w:t>
      </w:r>
      <w:r w:rsidRPr="007E3D4F" w:rsidR="00594221">
        <w:rPr>
          <w:rFonts w:ascii="Times New Roman" w:hAnsi="Times New Roman" w:cs="Times New Roman"/>
          <w:sz w:val="24"/>
          <w:szCs w:val="24"/>
        </w:rPr>
        <w:t xml:space="preserve">caregiver responds by asking </w:t>
      </w:r>
      <w:r w:rsidRPr="007E3D4F" w:rsidR="005804E3">
        <w:rPr>
          <w:rFonts w:ascii="Times New Roman" w:hAnsi="Times New Roman" w:cs="Times New Roman"/>
          <w:sz w:val="24"/>
          <w:szCs w:val="24"/>
        </w:rPr>
        <w:t>whether</w:t>
      </w:r>
      <w:r w:rsidRPr="007E3D4F" w:rsidR="00594221">
        <w:rPr>
          <w:rFonts w:ascii="Times New Roman" w:hAnsi="Times New Roman" w:cs="Times New Roman"/>
          <w:sz w:val="24"/>
          <w:szCs w:val="24"/>
        </w:rPr>
        <w:t xml:space="preserve"> the child is thirsty and giving them a drink. </w:t>
      </w:r>
      <w:r w:rsidRPr="007E3D4F" w:rsidR="005804E3">
        <w:rPr>
          <w:rFonts w:ascii="Times New Roman" w:hAnsi="Times New Roman" w:cs="Times New Roman"/>
          <w:sz w:val="24"/>
          <w:szCs w:val="24"/>
        </w:rPr>
        <w:t xml:space="preserve">Relationships maintained between early childhood professionals and the families of various children </w:t>
      </w:r>
      <w:r w:rsidRPr="007E3D4F" w:rsidR="003B1311">
        <w:rPr>
          <w:rFonts w:ascii="Times New Roman" w:hAnsi="Times New Roman" w:cs="Times New Roman"/>
          <w:sz w:val="24"/>
          <w:szCs w:val="24"/>
        </w:rPr>
        <w:t>can help in assessing and meeting the needs of a child</w:t>
      </w:r>
      <w:r w:rsidRPr="007E3D4F" w:rsidR="00E34895">
        <w:rPr>
          <w:rFonts w:ascii="Times New Roman" w:hAnsi="Times New Roman" w:cs="Times New Roman"/>
          <w:sz w:val="24"/>
          <w:szCs w:val="24"/>
        </w:rPr>
        <w:t xml:space="preserve"> (</w:t>
      </w:r>
      <w:r w:rsidRPr="007E3D4F" w:rsidR="00E348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Margetts, </w:t>
      </w:r>
      <w:r w:rsidRPr="007E3D4F" w:rsidR="00E34895">
        <w:rPr>
          <w:rFonts w:ascii="Times New Roman" w:hAnsi="Times New Roman" w:cs="Times New Roman"/>
          <w:sz w:val="24"/>
          <w:szCs w:val="24"/>
          <w:shd w:val="clear" w:color="auto" w:fill="FFFFFF"/>
        </w:rPr>
        <w:t>2015)</w:t>
      </w:r>
      <w:r w:rsidRPr="007E3D4F" w:rsidR="003B1311">
        <w:rPr>
          <w:rFonts w:ascii="Times New Roman" w:hAnsi="Times New Roman" w:cs="Times New Roman"/>
          <w:sz w:val="24"/>
          <w:szCs w:val="24"/>
        </w:rPr>
        <w:t xml:space="preserve">. </w:t>
      </w:r>
      <w:r w:rsidRPr="007E3D4F" w:rsidR="00CF00CD">
        <w:rPr>
          <w:rFonts w:ascii="Times New Roman" w:hAnsi="Times New Roman" w:cs="Times New Roman"/>
          <w:sz w:val="24"/>
          <w:szCs w:val="24"/>
        </w:rPr>
        <w:t>These relationsh</w:t>
      </w:r>
      <w:r w:rsidRPr="007E3D4F" w:rsidR="00122A53">
        <w:rPr>
          <w:rFonts w:ascii="Times New Roman" w:hAnsi="Times New Roman" w:cs="Times New Roman"/>
          <w:sz w:val="24"/>
          <w:szCs w:val="24"/>
        </w:rPr>
        <w:t xml:space="preserve">ips can be fostered by the caregivers through </w:t>
      </w:r>
      <w:r w:rsidRPr="007E3D4F" w:rsidR="00C766DD">
        <w:rPr>
          <w:rFonts w:ascii="Times New Roman" w:hAnsi="Times New Roman" w:cs="Times New Roman"/>
          <w:sz w:val="24"/>
          <w:szCs w:val="24"/>
        </w:rPr>
        <w:t>listening</w:t>
      </w:r>
      <w:r w:rsidRPr="007E3D4F" w:rsidR="00122A53">
        <w:rPr>
          <w:rFonts w:ascii="Times New Roman" w:hAnsi="Times New Roman" w:cs="Times New Roman"/>
          <w:sz w:val="24"/>
          <w:szCs w:val="24"/>
        </w:rPr>
        <w:t xml:space="preserve"> to the </w:t>
      </w:r>
      <w:r w:rsidRPr="007E3D4F" w:rsidR="00C766DD">
        <w:rPr>
          <w:rFonts w:ascii="Times New Roman" w:hAnsi="Times New Roman" w:cs="Times New Roman"/>
          <w:sz w:val="24"/>
          <w:szCs w:val="24"/>
        </w:rPr>
        <w:t>families</w:t>
      </w:r>
      <w:r w:rsidRPr="007E3D4F" w:rsidR="00122A53">
        <w:rPr>
          <w:rFonts w:ascii="Times New Roman" w:hAnsi="Times New Roman" w:cs="Times New Roman"/>
          <w:sz w:val="24"/>
          <w:szCs w:val="24"/>
        </w:rPr>
        <w:t xml:space="preserve">’ point of view </w:t>
      </w:r>
      <w:r w:rsidRPr="007E3D4F" w:rsidR="00C766DD">
        <w:rPr>
          <w:rFonts w:ascii="Times New Roman" w:hAnsi="Times New Roman" w:cs="Times New Roman"/>
          <w:sz w:val="24"/>
          <w:szCs w:val="24"/>
        </w:rPr>
        <w:t xml:space="preserve">and showing interest </w:t>
      </w:r>
      <w:r w:rsidRPr="007E3D4F" w:rsidR="00EF6916">
        <w:rPr>
          <w:rFonts w:ascii="Times New Roman" w:hAnsi="Times New Roman" w:cs="Times New Roman"/>
          <w:sz w:val="24"/>
          <w:szCs w:val="24"/>
        </w:rPr>
        <w:t>in involv</w:t>
      </w:r>
      <w:r w:rsidRPr="007E3D4F" w:rsidR="00994076">
        <w:rPr>
          <w:rFonts w:ascii="Times New Roman" w:hAnsi="Times New Roman" w:cs="Times New Roman"/>
          <w:sz w:val="24"/>
          <w:szCs w:val="24"/>
        </w:rPr>
        <w:t>ing them in decision making. R</w:t>
      </w:r>
      <w:r w:rsidRPr="007E3D4F" w:rsidR="00453189">
        <w:rPr>
          <w:rFonts w:ascii="Times New Roman" w:hAnsi="Times New Roman" w:cs="Times New Roman"/>
          <w:sz w:val="24"/>
          <w:szCs w:val="24"/>
        </w:rPr>
        <w:t xml:space="preserve">esponsive caregiving has numerous </w:t>
      </w:r>
      <w:r w:rsidRPr="007E3D4F" w:rsidR="00442226">
        <w:rPr>
          <w:rFonts w:ascii="Times New Roman" w:hAnsi="Times New Roman" w:cs="Times New Roman"/>
          <w:sz w:val="24"/>
          <w:szCs w:val="24"/>
        </w:rPr>
        <w:t>advantages</w:t>
      </w:r>
      <w:r w:rsidRPr="007E3D4F" w:rsidR="00453189">
        <w:rPr>
          <w:rFonts w:ascii="Times New Roman" w:hAnsi="Times New Roman" w:cs="Times New Roman"/>
          <w:sz w:val="24"/>
          <w:szCs w:val="24"/>
        </w:rPr>
        <w:t xml:space="preserve"> including </w:t>
      </w:r>
      <w:r w:rsidRPr="007E3D4F" w:rsidR="00994076">
        <w:rPr>
          <w:rFonts w:ascii="Times New Roman" w:hAnsi="Times New Roman" w:cs="Times New Roman"/>
          <w:sz w:val="24"/>
          <w:szCs w:val="24"/>
        </w:rPr>
        <w:t xml:space="preserve">building responsive social interactions in the child. It also helps in fostering emotional trust and security with positive engagement in different activities like learning. </w:t>
      </w:r>
    </w:p>
    <w:p w:rsidR="007E3D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D5736" w:rsidRPr="007E3D4F" w:rsidP="007E3D4F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D4F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7E3D4F" w:rsidRPr="007E3D4F" w:rsidP="007E3D4F">
      <w:pPr>
        <w:spacing w:line="48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7E3D4F">
        <w:rPr>
          <w:rFonts w:ascii="Times New Roman" w:hAnsi="Times New Roman" w:cs="Times New Roman"/>
          <w:sz w:val="24"/>
          <w:szCs w:val="24"/>
          <w:shd w:val="clear" w:color="auto" w:fill="FFFFFF"/>
        </w:rPr>
        <w:t>Margetts, K. (201</w:t>
      </w:r>
      <w:r w:rsidRPr="007E3D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5). Responsive caregiving: Reducing the stress in infant-toddler care. </w:t>
      </w:r>
      <w:r w:rsidRPr="007E3D4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International Journal of Early Childhood</w:t>
      </w:r>
      <w:r w:rsidRPr="007E3D4F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7E3D4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37</w:t>
      </w:r>
      <w:r w:rsidRPr="007E3D4F">
        <w:rPr>
          <w:rFonts w:ascii="Times New Roman" w:hAnsi="Times New Roman" w:cs="Times New Roman"/>
          <w:sz w:val="24"/>
          <w:szCs w:val="24"/>
          <w:shd w:val="clear" w:color="auto" w:fill="FFFFFF"/>
        </w:rPr>
        <w:t>(2), 77-84.</w:t>
      </w:r>
    </w:p>
    <w:p w:rsidR="007E3D4F" w:rsidRPr="007E3D4F" w:rsidP="007E3D4F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D4F">
        <w:rPr>
          <w:rFonts w:ascii="Times New Roman" w:hAnsi="Times New Roman" w:cs="Times New Roman"/>
          <w:sz w:val="24"/>
          <w:szCs w:val="24"/>
          <w:shd w:val="clear" w:color="auto" w:fill="FFFFFF"/>
        </w:rPr>
        <w:t>Wu, Y., &amp; Chen, X. (2020). A new cognitive framework for understanding social commerce: A service ecosystem perspective. </w:t>
      </w:r>
      <w:r w:rsidRPr="007E3D4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Service Science and Management</w:t>
      </w:r>
      <w:r w:rsidRPr="007E3D4F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7E3D4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13</w:t>
      </w:r>
      <w:r w:rsidRPr="007E3D4F">
        <w:rPr>
          <w:rFonts w:ascii="Times New Roman" w:hAnsi="Times New Roman" w:cs="Times New Roman"/>
          <w:sz w:val="24"/>
          <w:szCs w:val="24"/>
          <w:shd w:val="clear" w:color="auto" w:fill="FFFFFF"/>
        </w:rPr>
        <w:t>(3), 459-469.</w:t>
      </w:r>
      <w:bookmarkStart w:id="0" w:name="_GoBack"/>
      <w:bookmarkEnd w:id="0"/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07482514"/>
      <w:docPartObj>
        <w:docPartGallery w:val="Page Numbers (Top of Page)"/>
        <w:docPartUnique/>
      </w:docPartObj>
    </w:sdtPr>
    <w:sdtEndPr>
      <w:rPr>
        <w:noProof/>
      </w:rPr>
    </w:sdtEndPr>
    <w:sdtContent>
      <w:p w:rsidR="00EE181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E18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1CB"/>
    <w:rsid w:val="00030B3B"/>
    <w:rsid w:val="00122A53"/>
    <w:rsid w:val="00263F31"/>
    <w:rsid w:val="00275293"/>
    <w:rsid w:val="003B1311"/>
    <w:rsid w:val="003F1C73"/>
    <w:rsid w:val="003F49C0"/>
    <w:rsid w:val="00442226"/>
    <w:rsid w:val="00453189"/>
    <w:rsid w:val="005804E3"/>
    <w:rsid w:val="00594221"/>
    <w:rsid w:val="005B6F28"/>
    <w:rsid w:val="005F6E0E"/>
    <w:rsid w:val="00782DF6"/>
    <w:rsid w:val="00790878"/>
    <w:rsid w:val="007B5C96"/>
    <w:rsid w:val="007E3D4F"/>
    <w:rsid w:val="008E6A1B"/>
    <w:rsid w:val="008F21F0"/>
    <w:rsid w:val="008F6718"/>
    <w:rsid w:val="00994076"/>
    <w:rsid w:val="009D5736"/>
    <w:rsid w:val="009F5526"/>
    <w:rsid w:val="00AA4045"/>
    <w:rsid w:val="00B078F3"/>
    <w:rsid w:val="00B325CA"/>
    <w:rsid w:val="00B371CB"/>
    <w:rsid w:val="00B66563"/>
    <w:rsid w:val="00C766DD"/>
    <w:rsid w:val="00CE467F"/>
    <w:rsid w:val="00CF00CD"/>
    <w:rsid w:val="00D0466F"/>
    <w:rsid w:val="00D07325"/>
    <w:rsid w:val="00D07C41"/>
    <w:rsid w:val="00DA6767"/>
    <w:rsid w:val="00DA7ED7"/>
    <w:rsid w:val="00DD71D4"/>
    <w:rsid w:val="00E34895"/>
    <w:rsid w:val="00EC21FF"/>
    <w:rsid w:val="00EE181A"/>
    <w:rsid w:val="00EF6916"/>
    <w:rsid w:val="00F90AF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3C7634"/>
  <w15:chartTrackingRefBased/>
  <w15:docId w15:val="{955EC19C-D102-4FBB-B514-C911D845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1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81A"/>
  </w:style>
  <w:style w:type="paragraph" w:styleId="Footer">
    <w:name w:val="footer"/>
    <w:basedOn w:val="Normal"/>
    <w:link w:val="FooterChar"/>
    <w:uiPriority w:val="99"/>
    <w:unhideWhenUsed/>
    <w:rsid w:val="00EE1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40</cp:revision>
  <dcterms:created xsi:type="dcterms:W3CDTF">2021-04-27T01:33:00Z</dcterms:created>
  <dcterms:modified xsi:type="dcterms:W3CDTF">2021-04-28T03:54:00Z</dcterms:modified>
</cp:coreProperties>
</file>